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1F5" w:rsidRPr="00D163F8" w:rsidRDefault="00BE31F5" w:rsidP="00BE31F5">
      <w:pPr>
        <w:tabs>
          <w:tab w:val="left" w:pos="7680"/>
        </w:tabs>
        <w:ind w:left="360"/>
        <w:jc w:val="both"/>
        <w:rPr>
          <w:sz w:val="28"/>
          <w:szCs w:val="28"/>
        </w:rPr>
      </w:pPr>
    </w:p>
    <w:p w:rsidR="00AC327C" w:rsidRDefault="00AC327C" w:rsidP="00BE31F5">
      <w:pPr>
        <w:tabs>
          <w:tab w:val="left" w:pos="7680"/>
        </w:tabs>
        <w:jc w:val="center"/>
        <w:rPr>
          <w:b/>
          <w:bCs/>
          <w:sz w:val="36"/>
          <w:szCs w:val="36"/>
        </w:rPr>
      </w:pPr>
    </w:p>
    <w:p w:rsidR="00AC327C" w:rsidRDefault="00AC327C" w:rsidP="00BE31F5">
      <w:pPr>
        <w:tabs>
          <w:tab w:val="left" w:pos="7680"/>
        </w:tabs>
        <w:jc w:val="center"/>
        <w:rPr>
          <w:b/>
          <w:bCs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6E632A82" wp14:editId="79108373">
            <wp:extent cx="5940425" cy="8402827"/>
            <wp:effectExtent l="0" t="0" r="3175" b="0"/>
            <wp:docPr id="1" name="Рисунок 1" descr="C:\Users\pk\Desktop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k\Desktop\IMG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27C" w:rsidRDefault="00AC327C" w:rsidP="00AC327C">
      <w:pPr>
        <w:tabs>
          <w:tab w:val="left" w:pos="7680"/>
        </w:tabs>
        <w:rPr>
          <w:b/>
          <w:bCs/>
          <w:sz w:val="36"/>
          <w:szCs w:val="36"/>
        </w:rPr>
      </w:pPr>
      <w:bookmarkStart w:id="0" w:name="_GoBack"/>
      <w:bookmarkEnd w:id="0"/>
    </w:p>
    <w:p w:rsidR="00BE31F5" w:rsidRPr="00D163F8" w:rsidRDefault="00BE31F5" w:rsidP="00BE31F5">
      <w:pPr>
        <w:tabs>
          <w:tab w:val="left" w:pos="7680"/>
        </w:tabs>
        <w:jc w:val="center"/>
        <w:rPr>
          <w:b/>
          <w:bCs/>
          <w:sz w:val="36"/>
          <w:szCs w:val="36"/>
        </w:rPr>
      </w:pPr>
      <w:r w:rsidRPr="00D163F8">
        <w:rPr>
          <w:b/>
          <w:bCs/>
          <w:sz w:val="36"/>
          <w:szCs w:val="36"/>
        </w:rPr>
        <w:lastRenderedPageBreak/>
        <w:t>Положение</w:t>
      </w:r>
    </w:p>
    <w:p w:rsidR="00BE31F5" w:rsidRPr="00D163F8" w:rsidRDefault="00BE31F5" w:rsidP="00BE31F5">
      <w:pPr>
        <w:tabs>
          <w:tab w:val="left" w:pos="7680"/>
        </w:tabs>
        <w:jc w:val="center"/>
        <w:rPr>
          <w:b/>
          <w:bCs/>
          <w:sz w:val="36"/>
          <w:szCs w:val="36"/>
        </w:rPr>
      </w:pPr>
      <w:r w:rsidRPr="00D163F8">
        <w:rPr>
          <w:b/>
          <w:bCs/>
          <w:sz w:val="36"/>
          <w:szCs w:val="36"/>
        </w:rPr>
        <w:t>о выпускном вечере</w:t>
      </w:r>
    </w:p>
    <w:p w:rsidR="00BE31F5" w:rsidRPr="00D163F8" w:rsidRDefault="00BE31F5" w:rsidP="00BE31F5">
      <w:pPr>
        <w:tabs>
          <w:tab w:val="left" w:pos="7680"/>
        </w:tabs>
        <w:jc w:val="center"/>
        <w:rPr>
          <w:b/>
          <w:bCs/>
          <w:sz w:val="28"/>
          <w:szCs w:val="28"/>
        </w:rPr>
      </w:pPr>
    </w:p>
    <w:p w:rsidR="00BE31F5" w:rsidRPr="00D163F8" w:rsidRDefault="00BE31F5" w:rsidP="00BE31F5">
      <w:pPr>
        <w:tabs>
          <w:tab w:val="left" w:pos="7680"/>
        </w:tabs>
        <w:rPr>
          <w:b/>
          <w:bCs/>
          <w:sz w:val="28"/>
          <w:szCs w:val="28"/>
        </w:rPr>
      </w:pPr>
      <w:r w:rsidRPr="00D163F8">
        <w:rPr>
          <w:b/>
          <w:bCs/>
          <w:sz w:val="28"/>
          <w:szCs w:val="28"/>
        </w:rPr>
        <w:t>1. Общие положения</w:t>
      </w:r>
    </w:p>
    <w:p w:rsidR="00BE31F5" w:rsidRPr="00D163F8" w:rsidRDefault="00BE31F5" w:rsidP="00BE31F5">
      <w:pPr>
        <w:tabs>
          <w:tab w:val="left" w:pos="7680"/>
        </w:tabs>
        <w:ind w:left="360"/>
        <w:jc w:val="both"/>
        <w:rPr>
          <w:sz w:val="28"/>
          <w:szCs w:val="28"/>
        </w:rPr>
      </w:pPr>
    </w:p>
    <w:p w:rsidR="00BE31F5" w:rsidRPr="00D163F8" w:rsidRDefault="00BE31F5" w:rsidP="00BE31F5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Окончание обучения учреждения общего образования традиционно завершается праздником с официальной церемониальной частью, на которой осуществляется вручение документов об образовании установленного образца и награждение. Такой праздник является выпускным торжеством, осуществленным в рамках государственной политики в сфере образования.</w:t>
      </w:r>
    </w:p>
    <w:p w:rsidR="00BE31F5" w:rsidRPr="00D163F8" w:rsidRDefault="00BE31F5" w:rsidP="00BE31F5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Выпускные торжества проводятся в календарные сроки, соответствующие времени завершения государственной или итоговой аттестации.</w:t>
      </w:r>
    </w:p>
    <w:p w:rsidR="00BE31F5" w:rsidRPr="00D163F8" w:rsidRDefault="00BE31F5" w:rsidP="00BE31F5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День и время начала проведения выпускного вечера определяется приказом МОРБ.</w:t>
      </w:r>
    </w:p>
    <w:p w:rsidR="00BE31F5" w:rsidRPr="00D163F8" w:rsidRDefault="00BE31F5" w:rsidP="00BE31F5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Учреждения образования могут изменить дату и время проведения торжества только при наличии объективных причин и по согласованию с органом отделом образования.</w:t>
      </w:r>
    </w:p>
    <w:p w:rsidR="00BE31F5" w:rsidRPr="00D163F8" w:rsidRDefault="00BE31F5" w:rsidP="00BE31F5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Главным событием торжества является вручение документов об образовании, оформляемых на бланках государственного образца.</w:t>
      </w:r>
    </w:p>
    <w:p w:rsidR="00BE31F5" w:rsidRPr="00D163F8" w:rsidRDefault="00BE31F5" w:rsidP="00BE31F5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Вручение документов об образовании выпускникам проводится в торжественной обстановке, публично руководителем образовательного учреждения или лицами, уполномоченными им на проведение данной процедуры. </w:t>
      </w:r>
    </w:p>
    <w:p w:rsidR="00BE31F5" w:rsidRPr="00D163F8" w:rsidRDefault="00BE31F5" w:rsidP="00BE31F5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Ответственность за организацию и проведение торжественной церемонии вручения документов об образовании следует возлагать на администрацию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Хаджалмахинская</w:t>
      </w:r>
      <w:proofErr w:type="spellEnd"/>
      <w:r>
        <w:rPr>
          <w:sz w:val="28"/>
          <w:szCs w:val="28"/>
        </w:rPr>
        <w:t xml:space="preserve"> СОШ»</w:t>
      </w:r>
      <w:r w:rsidRPr="00D163F8">
        <w:rPr>
          <w:sz w:val="28"/>
          <w:szCs w:val="28"/>
        </w:rPr>
        <w:t xml:space="preserve">. </w:t>
      </w:r>
    </w:p>
    <w:p w:rsidR="00BE31F5" w:rsidRPr="00D163F8" w:rsidRDefault="00BE31F5" w:rsidP="00BE31F5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Лиц, приглашаемых на выпускное торжество, необходимо своевременно приглашать, посылая красочно оформленные приглашения.</w:t>
      </w:r>
    </w:p>
    <w:p w:rsidR="00BE31F5" w:rsidRPr="00D163F8" w:rsidRDefault="00BE31F5" w:rsidP="00BE31F5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 Организация выпускных торжеств включает следующие этапы подготовки и проведения:</w:t>
      </w:r>
    </w:p>
    <w:p w:rsidR="00BE31F5" w:rsidRPr="00247BC3" w:rsidRDefault="00BE31F5" w:rsidP="00BE31F5">
      <w:pPr>
        <w:pStyle w:val="1"/>
        <w:keepLines w:val="0"/>
        <w:numPr>
          <w:ilvl w:val="0"/>
          <w:numId w:val="1"/>
        </w:numPr>
        <w:tabs>
          <w:tab w:val="left" w:pos="7680"/>
        </w:tabs>
        <w:spacing w:before="0"/>
        <w:ind w:left="0" w:firstLine="720"/>
        <w:jc w:val="both"/>
        <w:rPr>
          <w:rFonts w:ascii="Times New Roman" w:hAnsi="Times New Roman" w:cs="Times New Roman"/>
          <w:color w:val="auto"/>
        </w:rPr>
      </w:pPr>
      <w:r w:rsidRPr="00247BC3">
        <w:rPr>
          <w:rFonts w:ascii="Times New Roman" w:hAnsi="Times New Roman" w:cs="Times New Roman"/>
          <w:color w:val="auto"/>
        </w:rPr>
        <w:t>подготовка к проведению торжества;</w:t>
      </w:r>
    </w:p>
    <w:p w:rsidR="00BE31F5" w:rsidRPr="00D163F8" w:rsidRDefault="00BE31F5" w:rsidP="00BE31F5">
      <w:pPr>
        <w:numPr>
          <w:ilvl w:val="1"/>
          <w:numId w:val="3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>прибытие и размещение участников;</w:t>
      </w:r>
    </w:p>
    <w:p w:rsidR="00BE31F5" w:rsidRPr="00D163F8" w:rsidRDefault="00BE31F5" w:rsidP="00BE31F5">
      <w:pPr>
        <w:numPr>
          <w:ilvl w:val="1"/>
          <w:numId w:val="3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>торжественная церемония;</w:t>
      </w:r>
    </w:p>
    <w:p w:rsidR="00BE31F5" w:rsidRPr="00D163F8" w:rsidRDefault="00BE31F5" w:rsidP="00BE31F5">
      <w:pPr>
        <w:numPr>
          <w:ilvl w:val="1"/>
          <w:numId w:val="3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>неофициальная (общественная) часть.</w:t>
      </w:r>
    </w:p>
    <w:p w:rsidR="00BE31F5" w:rsidRPr="00D163F8" w:rsidRDefault="00BE31F5" w:rsidP="00BE31F5">
      <w:pPr>
        <w:jc w:val="both"/>
        <w:rPr>
          <w:b/>
          <w:bCs/>
          <w:sz w:val="28"/>
          <w:szCs w:val="28"/>
        </w:rPr>
      </w:pPr>
    </w:p>
    <w:p w:rsidR="00BE31F5" w:rsidRPr="00D163F8" w:rsidRDefault="00BE31F5" w:rsidP="00BE31F5">
      <w:pPr>
        <w:jc w:val="both"/>
        <w:rPr>
          <w:b/>
          <w:bCs/>
          <w:sz w:val="28"/>
          <w:szCs w:val="28"/>
        </w:rPr>
      </w:pPr>
      <w:r w:rsidRPr="00D163F8">
        <w:rPr>
          <w:b/>
          <w:bCs/>
          <w:sz w:val="28"/>
          <w:szCs w:val="28"/>
        </w:rPr>
        <w:t>2. Подготовка к выпускному торжеству</w:t>
      </w:r>
    </w:p>
    <w:p w:rsidR="00BE31F5" w:rsidRPr="00D163F8" w:rsidRDefault="00BE31F5" w:rsidP="00BE31F5">
      <w:pPr>
        <w:ind w:left="360"/>
        <w:jc w:val="both"/>
        <w:rPr>
          <w:b/>
          <w:bCs/>
          <w:sz w:val="28"/>
          <w:szCs w:val="28"/>
        </w:rPr>
      </w:pPr>
    </w:p>
    <w:p w:rsidR="00BE31F5" w:rsidRPr="00D163F8" w:rsidRDefault="00BE31F5" w:rsidP="00BE31F5">
      <w:pPr>
        <w:ind w:left="36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2.1 Подготовка к выпускному торжеству включает в себя подготовку к официальной (церемониальной) части и подготовку к неофициальной (общественной) части. </w:t>
      </w:r>
    </w:p>
    <w:p w:rsidR="00BE31F5" w:rsidRPr="00D163F8" w:rsidRDefault="00BE31F5" w:rsidP="00BE31F5">
      <w:pPr>
        <w:ind w:firstLine="426"/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2.2 Подготовка к церемониальной части проводится силами образовательного учреждения с привлечением родительской общественности. </w:t>
      </w:r>
    </w:p>
    <w:p w:rsidR="00BE31F5" w:rsidRPr="00D163F8" w:rsidRDefault="00BE31F5" w:rsidP="00BE31F5">
      <w:pPr>
        <w:ind w:firstLine="36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2.3. К проведению церемониальной части следует своевременно: </w:t>
      </w:r>
    </w:p>
    <w:p w:rsidR="00BE31F5" w:rsidRPr="00D163F8" w:rsidRDefault="00BE31F5" w:rsidP="00BE31F5">
      <w:pPr>
        <w:numPr>
          <w:ilvl w:val="0"/>
          <w:numId w:val="4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lastRenderedPageBreak/>
        <w:t xml:space="preserve">подготовить и оформить документы об образовании, проверить правильность и точность внесенных в них записей, подписать и заверить печатью образовательного учреждения; </w:t>
      </w:r>
    </w:p>
    <w:p w:rsidR="00BE31F5" w:rsidRPr="00D163F8" w:rsidRDefault="00BE31F5" w:rsidP="00BE31F5">
      <w:pPr>
        <w:numPr>
          <w:ilvl w:val="0"/>
          <w:numId w:val="4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приготовить знаки отличия, значки и иную персональную символику, предназначенную выпускникам и официальным лицам – участникам торжественной церемонии; </w:t>
      </w:r>
    </w:p>
    <w:p w:rsidR="00BE31F5" w:rsidRPr="00D163F8" w:rsidRDefault="00BE31F5" w:rsidP="00BE31F5">
      <w:pPr>
        <w:numPr>
          <w:ilvl w:val="0"/>
          <w:numId w:val="4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>привести в порядок, декорировать место проведения</w:t>
      </w:r>
    </w:p>
    <w:p w:rsidR="00BE31F5" w:rsidRPr="00D163F8" w:rsidRDefault="00BE31F5" w:rsidP="00BE31F5">
      <w:pPr>
        <w:numPr>
          <w:ilvl w:val="0"/>
          <w:numId w:val="4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подготовить место для звуковоспроизводящей аппаратуры, микрофоны, записи музыкального сопровождения, включая Гимн Российской Федерации, иные гимны (региональные, образовательные), другие произведения музыкального сопровождения; </w:t>
      </w:r>
    </w:p>
    <w:p w:rsidR="00BE31F5" w:rsidRPr="00D163F8" w:rsidRDefault="00BE31F5" w:rsidP="00BE31F5">
      <w:pPr>
        <w:numPr>
          <w:ilvl w:val="0"/>
          <w:numId w:val="4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разработать и утвердить сценарий торжества, ритуал церемониальной части и отрепетировать их проведение с основными участниками; </w:t>
      </w:r>
    </w:p>
    <w:p w:rsidR="00BE31F5" w:rsidRPr="00D163F8" w:rsidRDefault="00BE31F5" w:rsidP="00BE31F5">
      <w:pPr>
        <w:numPr>
          <w:ilvl w:val="0"/>
          <w:numId w:val="4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>разослать пригласительные письма или карточки лицам, задействованным на торжестве в качестве участников или гостей, в том числе и почетных.</w:t>
      </w:r>
    </w:p>
    <w:p w:rsidR="00BE31F5" w:rsidRPr="00D163F8" w:rsidRDefault="00BE31F5" w:rsidP="00BE31F5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2.4. Из состава педагогического и производственного персонала выделяются лица, ответственные за подготовку и проведение праздничных торжеств. В помощь ответственным привлекается актив из числа родителей.</w:t>
      </w:r>
    </w:p>
    <w:p w:rsidR="00BE31F5" w:rsidRPr="00D163F8" w:rsidRDefault="00BE31F5" w:rsidP="00BE31F5">
      <w:pPr>
        <w:ind w:firstLine="540"/>
        <w:jc w:val="both"/>
        <w:rPr>
          <w:b/>
          <w:bCs/>
          <w:sz w:val="28"/>
          <w:szCs w:val="28"/>
        </w:rPr>
      </w:pPr>
    </w:p>
    <w:p w:rsidR="00BE31F5" w:rsidRPr="00D163F8" w:rsidRDefault="00BE31F5" w:rsidP="00BE31F5">
      <w:pPr>
        <w:jc w:val="both"/>
        <w:rPr>
          <w:b/>
          <w:bCs/>
          <w:sz w:val="28"/>
          <w:szCs w:val="28"/>
        </w:rPr>
      </w:pPr>
      <w:r w:rsidRPr="00D163F8">
        <w:rPr>
          <w:b/>
          <w:bCs/>
          <w:sz w:val="28"/>
          <w:szCs w:val="28"/>
        </w:rPr>
        <w:t>3. Церемониальная (официальная) часть торжества.</w:t>
      </w:r>
    </w:p>
    <w:p w:rsidR="00BE31F5" w:rsidRPr="00D163F8" w:rsidRDefault="00BE31F5" w:rsidP="00BE31F5">
      <w:pPr>
        <w:ind w:left="360"/>
        <w:jc w:val="both"/>
        <w:rPr>
          <w:sz w:val="28"/>
          <w:szCs w:val="28"/>
        </w:rPr>
      </w:pPr>
    </w:p>
    <w:p w:rsidR="00BE31F5" w:rsidRPr="00D163F8" w:rsidRDefault="00BE31F5" w:rsidP="00BE31F5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3.1. Церемониальная часть торжества является официальным мероприятием государственного протокола образовательного учреждения.</w:t>
      </w:r>
    </w:p>
    <w:p w:rsidR="00BE31F5" w:rsidRPr="00D163F8" w:rsidRDefault="00BE31F5" w:rsidP="00BE31F5">
      <w:pPr>
        <w:numPr>
          <w:ilvl w:val="1"/>
          <w:numId w:val="2"/>
        </w:numPr>
        <w:tabs>
          <w:tab w:val="left" w:pos="0"/>
          <w:tab w:val="left" w:pos="720"/>
          <w:tab w:val="left" w:pos="1080"/>
        </w:tabs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3.2. Церемония вручения документов начинается с приветственного слова открытия торжества, произносимого директором </w:t>
      </w:r>
      <w:r>
        <w:rPr>
          <w:sz w:val="28"/>
          <w:szCs w:val="28"/>
        </w:rPr>
        <w:t>МКОУ «</w:t>
      </w:r>
      <w:proofErr w:type="spellStart"/>
      <w:r w:rsidR="00833D6D">
        <w:rPr>
          <w:sz w:val="28"/>
          <w:szCs w:val="28"/>
        </w:rPr>
        <w:t>Хаджалмахинская</w:t>
      </w:r>
      <w:proofErr w:type="spellEnd"/>
      <w:r w:rsidR="00833D6D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  <w:r w:rsidRPr="00D163F8">
        <w:rPr>
          <w:sz w:val="28"/>
          <w:szCs w:val="28"/>
        </w:rPr>
        <w:t xml:space="preserve">. </w:t>
      </w:r>
    </w:p>
    <w:p w:rsidR="00BE31F5" w:rsidRPr="00D163F8" w:rsidRDefault="00BE31F5" w:rsidP="00BE31F5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3.3. Слово для поздравления предоставляется официальным лицам в порядке старшинства статуса.</w:t>
      </w:r>
    </w:p>
    <w:p w:rsidR="00BE31F5" w:rsidRPr="00D163F8" w:rsidRDefault="00BE31F5" w:rsidP="00BE31F5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После выступления руководителей образовательных учреждений проводится вручение документов об образовании.</w:t>
      </w:r>
    </w:p>
    <w:p w:rsidR="00BE31F5" w:rsidRPr="00D163F8" w:rsidRDefault="00BE31F5" w:rsidP="00BE31F5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3.4. Вручение документов об образовании проводится в последовательности: </w:t>
      </w:r>
    </w:p>
    <w:p w:rsidR="00BE31F5" w:rsidRPr="00D163F8" w:rsidRDefault="00BE31F5" w:rsidP="00BE31F5">
      <w:pPr>
        <w:numPr>
          <w:ilvl w:val="0"/>
          <w:numId w:val="5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 xml:space="preserve">выпускники, получающие документ с отличием (медалью) в алфавитном порядке фамилий с соблюдением старшинства отличий; </w:t>
      </w:r>
    </w:p>
    <w:p w:rsidR="00BE31F5" w:rsidRPr="00D163F8" w:rsidRDefault="00BE31F5" w:rsidP="00BE31F5">
      <w:pPr>
        <w:numPr>
          <w:ilvl w:val="0"/>
          <w:numId w:val="5"/>
        </w:numPr>
        <w:jc w:val="both"/>
        <w:rPr>
          <w:sz w:val="28"/>
          <w:szCs w:val="28"/>
        </w:rPr>
      </w:pPr>
      <w:r w:rsidRPr="00D163F8">
        <w:rPr>
          <w:sz w:val="28"/>
          <w:szCs w:val="28"/>
        </w:rPr>
        <w:t>остальные выпускники в алфавитном порядке.</w:t>
      </w:r>
    </w:p>
    <w:p w:rsidR="00BE31F5" w:rsidRPr="00D163F8" w:rsidRDefault="00BE31F5" w:rsidP="00BE31F5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3.5. После вручения предоставляется слово для ответа выпускникам и для поздравления – родителям, представителям общественности, приглашенных на торжество.</w:t>
      </w:r>
    </w:p>
    <w:p w:rsidR="00BE31F5" w:rsidRPr="00D163F8" w:rsidRDefault="00BE31F5" w:rsidP="00BE31F5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Поздравления должны быть краткими и не очень многочисленными.</w:t>
      </w:r>
    </w:p>
    <w:p w:rsidR="00BE31F5" w:rsidRPr="00D163F8" w:rsidRDefault="00BE31F5" w:rsidP="00BE31F5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3.6. Лица, отвечающие за проведение выпускного торжества, организовывают сопровождение выпускников с целью обеспечения их безопасности и охраны общественного порядка.</w:t>
      </w:r>
    </w:p>
    <w:p w:rsidR="00BE31F5" w:rsidRPr="00D163F8" w:rsidRDefault="00BE31F5" w:rsidP="00BE31F5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lastRenderedPageBreak/>
        <w:t>3.7. При планировании массовых гуляний, места их проведения согласовывают с отделом образования.</w:t>
      </w:r>
    </w:p>
    <w:p w:rsidR="00BE31F5" w:rsidRPr="00D163F8" w:rsidRDefault="00BE31F5" w:rsidP="00BE31F5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3.8. На выпускном торжестве запрещается распитие спиртных напитков выпускниками и их родителями.</w:t>
      </w:r>
    </w:p>
    <w:p w:rsidR="00BE31F5" w:rsidRPr="00D163F8" w:rsidRDefault="00BE31F5" w:rsidP="00BE31F5">
      <w:pPr>
        <w:ind w:firstLine="540"/>
        <w:jc w:val="both"/>
        <w:rPr>
          <w:sz w:val="28"/>
          <w:szCs w:val="28"/>
        </w:rPr>
      </w:pPr>
      <w:r w:rsidRPr="00D163F8">
        <w:rPr>
          <w:sz w:val="28"/>
          <w:szCs w:val="28"/>
        </w:rPr>
        <w:t>3.9. На выпускном торжестве запрещается курить. Курение для родителей только в специально отведенных для этого местах.</w:t>
      </w:r>
    </w:p>
    <w:p w:rsidR="00BE31F5" w:rsidRPr="00D163F8" w:rsidRDefault="00BE31F5" w:rsidP="00BE31F5">
      <w:pPr>
        <w:ind w:firstLine="540"/>
        <w:jc w:val="both"/>
        <w:rPr>
          <w:sz w:val="28"/>
          <w:szCs w:val="28"/>
        </w:rPr>
      </w:pPr>
    </w:p>
    <w:p w:rsidR="00BE31F5" w:rsidRPr="00D163F8" w:rsidRDefault="00BE31F5" w:rsidP="00BE31F5">
      <w:pPr>
        <w:jc w:val="both"/>
        <w:rPr>
          <w:sz w:val="28"/>
          <w:szCs w:val="28"/>
        </w:rPr>
      </w:pPr>
    </w:p>
    <w:p w:rsidR="00BE31F5" w:rsidRPr="00D163F8" w:rsidRDefault="00BE31F5" w:rsidP="00BE31F5">
      <w:pPr>
        <w:rPr>
          <w:sz w:val="28"/>
          <w:szCs w:val="28"/>
        </w:rPr>
      </w:pPr>
    </w:p>
    <w:p w:rsidR="0060574A" w:rsidRDefault="0060574A"/>
    <w:sectPr w:rsidR="0060574A" w:rsidSect="00C162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CE"/>
    <w:rsid w:val="0060574A"/>
    <w:rsid w:val="00833D6D"/>
    <w:rsid w:val="008F1CCE"/>
    <w:rsid w:val="00AC327C"/>
    <w:rsid w:val="00B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1CE0C-06FF-4F78-BFFB-C2D5775C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1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E31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1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669</Words>
  <Characters>3818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6</cp:revision>
  <dcterms:created xsi:type="dcterms:W3CDTF">2021-01-23T20:06:00Z</dcterms:created>
  <dcterms:modified xsi:type="dcterms:W3CDTF">2021-02-09T20:26:00Z</dcterms:modified>
</cp:coreProperties>
</file>