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F4" w:rsidRPr="00D148F4" w:rsidRDefault="00D148F4" w:rsidP="00D148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148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ВЛАСТИ ДАГЕСТАНА НАЧАЛИ ПОДГОТОВКУ К ПРАЗДНОВАНИЮ 100-ЛЕТИЯ СО ДНЯ ОБРАЗОВАНИЯ РЕСПУБЛИКИ</w:t>
      </w:r>
    </w:p>
    <w:p w:rsidR="00D148F4" w:rsidRPr="00D148F4" w:rsidRDefault="00D148F4" w:rsidP="00D148F4">
      <w:pPr>
        <w:shd w:val="clear" w:color="auto" w:fill="FFFFFF"/>
        <w:spacing w:before="375" w:after="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Власти Дагестана начали подготовку к празднованию 100-летия со дня образования республики, юбилей будет отмечаться 21 января 2021 года. Планируется, что одним из центральных событий в ходе празднования юбилея станет торжественный вечер с участием мастеров искусств, творческих коллективов региона, а также c вручением наград дагестанцам, чей труд и заслуги отмечены государством. Также в юбилейный год особое внимание планируется уделить благоустройству исторически значимых объектов и памятников культуры.</w:t>
      </w:r>
    </w:p>
    <w:p w:rsidR="00D148F4" w:rsidRPr="00D148F4" w:rsidRDefault="00D148F4" w:rsidP="00D148F4">
      <w:pPr>
        <w:shd w:val="clear" w:color="auto" w:fill="FFFFFF"/>
        <w:spacing w:before="375" w:after="150" w:line="330" w:lineRule="atLeast"/>
        <w:rPr>
          <w:rFonts w:ascii="Roboto" w:eastAsia="Times New Roman" w:hAnsi="Roboto" w:cs="Tahoma"/>
          <w:color w:val="5E5E5E"/>
          <w:sz w:val="26"/>
          <w:szCs w:val="26"/>
          <w:lang w:eastAsia="ru-RU"/>
        </w:rPr>
      </w:pPr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При организации празднования в обязательном порядке будет учтена ситуация с распространением </w:t>
      </w:r>
      <w:proofErr w:type="spellStart"/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коронавирусной</w:t>
      </w:r>
      <w:proofErr w:type="spellEnd"/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 xml:space="preserve"> инфекции и необходимость соблюдения требований </w:t>
      </w:r>
      <w:proofErr w:type="spellStart"/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Роспотребнадзора</w:t>
      </w:r>
      <w:proofErr w:type="spellEnd"/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.</w:t>
      </w:r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br/>
        <w:t>Дагестанская автономная советская социалистическая республика (ДАССР) была образована декретом ВЦИК 20 января 1921 года. В декабре 1921 года на первом Все</w:t>
      </w:r>
      <w:bookmarkStart w:id="0" w:name="_GoBack"/>
      <w:bookmarkEnd w:id="0"/>
      <w:r w:rsidRPr="00D148F4">
        <w:rPr>
          <w:rFonts w:ascii="Roboto" w:eastAsia="Times New Roman" w:hAnsi="Roboto" w:cs="Tahoma"/>
          <w:color w:val="5E5E5E"/>
          <w:sz w:val="26"/>
          <w:szCs w:val="26"/>
          <w:lang w:eastAsia="ru-RU"/>
        </w:rPr>
        <w:t>дагестанском учредительном съезде Советов была принята Конституция республики.</w:t>
      </w:r>
    </w:p>
    <w:p w:rsidR="00CC0B5B" w:rsidRDefault="007119D1"/>
    <w:sectPr w:rsidR="00CC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9D"/>
    <w:rsid w:val="00092F49"/>
    <w:rsid w:val="000F096E"/>
    <w:rsid w:val="007119D1"/>
    <w:rsid w:val="009F3A9D"/>
    <w:rsid w:val="00D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8748-1E93-4EA6-A1DE-49E1083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9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2021-01-11T09:01:00Z</dcterms:created>
  <dcterms:modified xsi:type="dcterms:W3CDTF">2021-01-11T09:29:00Z</dcterms:modified>
</cp:coreProperties>
</file>